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F" w:rsidRDefault="00ED317F" w:rsidP="00ED317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257279" wp14:editId="7AA5614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7F" w:rsidRDefault="00ED317F" w:rsidP="00ED317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ED317F" w:rsidRDefault="00ED317F" w:rsidP="00ED317F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ED317F" w:rsidRDefault="00ED317F" w:rsidP="00ED317F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ED317F" w:rsidTr="00ED317F">
        <w:tc>
          <w:tcPr>
            <w:tcW w:w="3107" w:type="dxa"/>
          </w:tcPr>
          <w:p w:rsidR="00ED317F" w:rsidRDefault="009D18D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000" w:type="dxa"/>
            <w:hideMark/>
          </w:tcPr>
          <w:p w:rsidR="00ED317F" w:rsidRDefault="00ED317F">
            <w:pPr>
              <w:suppressAutoHyphens w:val="0"/>
              <w:spacing w:line="276" w:lineRule="auto"/>
              <w:jc w:val="righ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ED317F" w:rsidRDefault="009D18D3" w:rsidP="00ED317F">
      <w:pPr>
        <w:suppressAutoHyphens w:val="0"/>
        <w:rPr>
          <w:rFonts w:cs="Times New Roman"/>
          <w:sz w:val="28"/>
          <w:szCs w:val="28"/>
          <w:lang w:eastAsia="ru-RU"/>
        </w:rPr>
      </w:pPr>
      <w:r w:rsidRPr="009D18D3">
        <w:rPr>
          <w:rFonts w:cs="Times New Roman"/>
          <w:sz w:val="28"/>
          <w:szCs w:val="28"/>
          <w:lang w:eastAsia="ru-RU"/>
        </w:rPr>
        <w:t xml:space="preserve">                    43/</w:t>
      </w:r>
      <w:r w:rsidR="00ED317F" w:rsidRPr="009D18D3">
        <w:rPr>
          <w:rFonts w:cs="Times New Roman"/>
          <w:sz w:val="28"/>
          <w:szCs w:val="28"/>
          <w:lang w:eastAsia="ru-RU"/>
        </w:rPr>
        <w:t xml:space="preserve"> 258</w:t>
      </w:r>
      <w:r w:rsidR="00ED317F" w:rsidRPr="009D18D3">
        <w:rPr>
          <w:rFonts w:cs="Times New Roman"/>
          <w:b/>
          <w:lang w:eastAsia="ru-RU"/>
        </w:rPr>
        <w:br w:type="textWrapping" w:clear="all"/>
      </w:r>
      <w:r w:rsidR="00ED317F">
        <w:rPr>
          <w:rFonts w:cs="Times New Roman"/>
          <w:b/>
          <w:lang w:eastAsia="ru-RU"/>
        </w:rPr>
        <w:t xml:space="preserve">                                                                  с. Михайловка</w:t>
      </w:r>
      <w:r w:rsidR="00ED317F">
        <w:rPr>
          <w:rFonts w:cs="Times New Roman"/>
          <w:b/>
          <w:sz w:val="28"/>
          <w:szCs w:val="28"/>
          <w:lang w:eastAsia="ru-RU"/>
        </w:rPr>
        <w:t xml:space="preserve">                              </w:t>
      </w:r>
    </w:p>
    <w:p w:rsidR="00ED317F" w:rsidRDefault="00ED317F" w:rsidP="00ED317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D317F" w:rsidRDefault="00ED317F" w:rsidP="00ED317F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ED317F" w:rsidTr="00ED317F">
        <w:tc>
          <w:tcPr>
            <w:tcW w:w="5148" w:type="dxa"/>
            <w:hideMark/>
          </w:tcPr>
          <w:p w:rsidR="00ED317F" w:rsidRDefault="00ED317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ED317F" w:rsidRDefault="00ED317F" w:rsidP="00ED31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установлении списка избранных</w:t>
      </w:r>
    </w:p>
    <w:p w:rsidR="00ED317F" w:rsidRDefault="00ED317F" w:rsidP="00ED31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муниципального комитета</w:t>
      </w:r>
    </w:p>
    <w:p w:rsidR="00ED317F" w:rsidRDefault="00ED317F" w:rsidP="00ED31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Новошахтинского городского поселения</w:t>
      </w:r>
    </w:p>
    <w:p w:rsidR="00ED317F" w:rsidRDefault="00ED317F" w:rsidP="00ED317F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ED317F" w:rsidRDefault="00ED317F" w:rsidP="00ED317F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третьего созыва по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пятимандатному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ED317F" w:rsidRDefault="00ED317F" w:rsidP="00ED31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избирательному округу № 1</w:t>
      </w: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На основании решения территориальной избирательной комиссии Михайловского района от 20.09.2016 года № 41/247 «О результатах выборов депутата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cs="Times New Roman"/>
          <w:sz w:val="28"/>
          <w:szCs w:val="28"/>
        </w:rPr>
        <w:t>пятимандатному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№ 1», руководствуясь частью 16 статьи 81 Избирательного кодекса Приморского края, территориальная избирательная комиссия Михайловского района</w:t>
      </w: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РЕШИЛА</w:t>
      </w: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Установить  список избранных депутатов муниципального комитета Новошахтинского городского поселения Михайловского муниципального района  третьего созыва по </w:t>
      </w:r>
      <w:proofErr w:type="spellStart"/>
      <w:r>
        <w:rPr>
          <w:rFonts w:cs="Times New Roman"/>
          <w:sz w:val="28"/>
          <w:szCs w:val="28"/>
        </w:rPr>
        <w:t>пятимандатному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№ 1 (прилагается).</w:t>
      </w: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Направить список избранных депутатов в  муниципальный комитет Новошахтинского городского поселения.</w:t>
      </w:r>
    </w:p>
    <w:p w:rsidR="00ED317F" w:rsidRDefault="00ED317F" w:rsidP="00ED317F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ED317F" w:rsidTr="00ED317F">
        <w:tc>
          <w:tcPr>
            <w:tcW w:w="6912" w:type="dxa"/>
            <w:hideMark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ED317F" w:rsidTr="00ED317F">
        <w:tc>
          <w:tcPr>
            <w:tcW w:w="6912" w:type="dxa"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ED317F" w:rsidTr="00ED317F">
        <w:trPr>
          <w:trHeight w:val="80"/>
        </w:trPr>
        <w:tc>
          <w:tcPr>
            <w:tcW w:w="6912" w:type="dxa"/>
            <w:hideMark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D317F" w:rsidRDefault="00ED317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D317F" w:rsidRDefault="00ED317F" w:rsidP="00ED317F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   Приложение</w:t>
      </w:r>
    </w:p>
    <w:p w:rsidR="00ED317F" w:rsidRDefault="00ED317F" w:rsidP="00ED317F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 решению </w:t>
      </w:r>
      <w:proofErr w:type="gramStart"/>
      <w:r>
        <w:rPr>
          <w:rFonts w:cs="Times New Roman"/>
          <w:lang w:eastAsia="ru-RU"/>
        </w:rPr>
        <w:t>территориальной</w:t>
      </w:r>
      <w:proofErr w:type="gramEnd"/>
    </w:p>
    <w:p w:rsidR="00ED317F" w:rsidRDefault="00ED317F" w:rsidP="00ED317F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избирательной комиссии</w:t>
      </w:r>
    </w:p>
    <w:p w:rsidR="00ED317F" w:rsidRDefault="00ED317F" w:rsidP="00ED317F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Михайловского района</w:t>
      </w:r>
    </w:p>
    <w:p w:rsidR="00ED317F" w:rsidRDefault="009D18D3" w:rsidP="00ED317F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</w:t>
      </w:r>
      <w:r w:rsidR="00ED317F">
        <w:rPr>
          <w:rFonts w:cs="Times New Roman"/>
          <w:lang w:eastAsia="ru-RU"/>
        </w:rPr>
        <w:t>т</w:t>
      </w:r>
      <w:r>
        <w:rPr>
          <w:rFonts w:cs="Times New Roman"/>
          <w:lang w:eastAsia="ru-RU"/>
        </w:rPr>
        <w:t xml:space="preserve"> 27 сентября </w:t>
      </w:r>
      <w:r w:rsidR="00ED317F">
        <w:rPr>
          <w:rFonts w:cs="Times New Roman"/>
          <w:lang w:eastAsia="ru-RU"/>
        </w:rPr>
        <w:t xml:space="preserve"> 2016 года № </w:t>
      </w:r>
      <w:r>
        <w:rPr>
          <w:rFonts w:cs="Times New Roman"/>
          <w:lang w:eastAsia="ru-RU"/>
        </w:rPr>
        <w:t>43/258</w:t>
      </w:r>
      <w:bookmarkStart w:id="0" w:name="_GoBack"/>
      <w:bookmarkEnd w:id="0"/>
    </w:p>
    <w:p w:rsidR="00ED317F" w:rsidRDefault="00ED317F" w:rsidP="00ED317F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Список</w:t>
      </w:r>
    </w:p>
    <w:p w:rsidR="00ED317F" w:rsidRDefault="00ED317F" w:rsidP="00ED317F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избранных депутатов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пятимандатному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избирательному округу № 1</w:t>
      </w:r>
    </w:p>
    <w:p w:rsidR="00ED317F" w:rsidRDefault="00ED317F" w:rsidP="00ED317F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ED317F" w:rsidRDefault="00ED317F" w:rsidP="00ED31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Чалюк</w:t>
      </w:r>
      <w:proofErr w:type="spellEnd"/>
      <w:r>
        <w:rPr>
          <w:sz w:val="28"/>
          <w:szCs w:val="28"/>
        </w:rPr>
        <w:t xml:space="preserve"> Денис Владимирович</w:t>
      </w:r>
      <w:r w:rsidR="005B7882">
        <w:rPr>
          <w:sz w:val="28"/>
          <w:szCs w:val="28"/>
        </w:rPr>
        <w:t>.</w:t>
      </w:r>
    </w:p>
    <w:p w:rsidR="007E5FF1" w:rsidRDefault="007E5FF1"/>
    <w:sectPr w:rsidR="007E5FF1" w:rsidSect="00ED31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F"/>
    <w:rsid w:val="005B7882"/>
    <w:rsid w:val="007E5FF1"/>
    <w:rsid w:val="009D18D3"/>
    <w:rsid w:val="00E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1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1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Company>ТИК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2016-09-26T03:16:00Z</cp:lastPrinted>
  <dcterms:created xsi:type="dcterms:W3CDTF">2016-09-22T03:03:00Z</dcterms:created>
  <dcterms:modified xsi:type="dcterms:W3CDTF">2016-09-26T03:17:00Z</dcterms:modified>
</cp:coreProperties>
</file>